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2C99D" w14:textId="77777777" w:rsidR="00B32227" w:rsidRPr="00D46DA1" w:rsidRDefault="00B32227" w:rsidP="00B32227">
      <w:pPr>
        <w:ind w:left="5040"/>
        <w:rPr>
          <w:sz w:val="24"/>
          <w:szCs w:val="24"/>
        </w:rPr>
      </w:pPr>
      <w:r w:rsidRPr="00D46DA1">
        <w:rPr>
          <w:sz w:val="24"/>
          <w:szCs w:val="24"/>
        </w:rPr>
        <w:t>УТВЕРЖДЕНА</w:t>
      </w:r>
    </w:p>
    <w:p w14:paraId="405D4F19" w14:textId="77777777" w:rsidR="00B32227" w:rsidRPr="00D46DA1" w:rsidRDefault="00B32227" w:rsidP="00B32227">
      <w:pPr>
        <w:ind w:left="5040"/>
        <w:rPr>
          <w:sz w:val="24"/>
          <w:szCs w:val="24"/>
        </w:rPr>
      </w:pPr>
      <w:r w:rsidRPr="00D46DA1">
        <w:rPr>
          <w:sz w:val="24"/>
          <w:szCs w:val="24"/>
        </w:rPr>
        <w:t xml:space="preserve">постановлением администрации </w:t>
      </w:r>
    </w:p>
    <w:p w14:paraId="56B03B5C" w14:textId="77777777" w:rsidR="00B32227" w:rsidRPr="00D46DA1" w:rsidRDefault="00B32227" w:rsidP="00B32227">
      <w:pPr>
        <w:ind w:left="5040"/>
        <w:rPr>
          <w:sz w:val="24"/>
          <w:szCs w:val="24"/>
        </w:rPr>
      </w:pPr>
      <w:r w:rsidRPr="00D46DA1">
        <w:rPr>
          <w:sz w:val="24"/>
          <w:szCs w:val="24"/>
        </w:rPr>
        <w:t xml:space="preserve">Тихвинского района </w:t>
      </w:r>
    </w:p>
    <w:p w14:paraId="41E22AFD" w14:textId="77777777" w:rsidR="00B32227" w:rsidRPr="00D46DA1" w:rsidRDefault="00B32227" w:rsidP="00B32227">
      <w:pPr>
        <w:ind w:left="5040"/>
        <w:rPr>
          <w:bCs/>
          <w:sz w:val="24"/>
          <w:szCs w:val="24"/>
        </w:rPr>
      </w:pPr>
      <w:r w:rsidRPr="00D46DA1">
        <w:rPr>
          <w:bCs/>
          <w:sz w:val="24"/>
          <w:szCs w:val="24"/>
        </w:rPr>
        <w:t>от  1 ноября 2025 г. №</w:t>
      </w:r>
      <w:r>
        <w:rPr>
          <w:bCs/>
          <w:sz w:val="24"/>
          <w:szCs w:val="24"/>
        </w:rPr>
        <w:t>01-2930-а</w:t>
      </w:r>
    </w:p>
    <w:p w14:paraId="1C97FB56" w14:textId="77777777" w:rsidR="00B32227" w:rsidRPr="00D46DA1" w:rsidRDefault="00B32227" w:rsidP="00B32227">
      <w:pPr>
        <w:ind w:left="5040"/>
        <w:rPr>
          <w:sz w:val="24"/>
          <w:szCs w:val="24"/>
        </w:rPr>
      </w:pPr>
      <w:r w:rsidRPr="00D46DA1">
        <w:rPr>
          <w:sz w:val="24"/>
          <w:szCs w:val="24"/>
        </w:rPr>
        <w:t xml:space="preserve"> (приложение)</w:t>
      </w:r>
    </w:p>
    <w:p w14:paraId="0D91DA67" w14:textId="77777777" w:rsidR="00B32227" w:rsidRPr="00D46DA1" w:rsidRDefault="00B32227" w:rsidP="00B32227">
      <w:pPr>
        <w:ind w:left="4536"/>
        <w:rPr>
          <w:szCs w:val="28"/>
        </w:rPr>
      </w:pPr>
    </w:p>
    <w:p w14:paraId="2F7451D3" w14:textId="77777777" w:rsidR="00B32227" w:rsidRPr="00DF0CB7" w:rsidRDefault="00B32227" w:rsidP="00B32227">
      <w:pPr>
        <w:ind w:left="4536"/>
        <w:rPr>
          <w:szCs w:val="28"/>
        </w:rPr>
      </w:pPr>
    </w:p>
    <w:p w14:paraId="1C73CC2B" w14:textId="77777777" w:rsidR="00B32227" w:rsidRPr="00DF0CB7" w:rsidRDefault="00B32227" w:rsidP="00B32227">
      <w:pPr>
        <w:jc w:val="center"/>
        <w:rPr>
          <w:color w:val="000000"/>
          <w:sz w:val="24"/>
          <w:szCs w:val="24"/>
        </w:rPr>
      </w:pPr>
      <w:r w:rsidRPr="00DF0CB7">
        <w:rPr>
          <w:b/>
          <w:bCs/>
          <w:color w:val="000000"/>
          <w:sz w:val="24"/>
          <w:szCs w:val="24"/>
        </w:rPr>
        <w:t>МУНИЦИПАЛЬНАЯ ПРОГРАММА</w:t>
      </w:r>
    </w:p>
    <w:p w14:paraId="216C5029" w14:textId="77777777" w:rsidR="00B32227" w:rsidRPr="00DF0CB7" w:rsidRDefault="00B32227" w:rsidP="00B32227">
      <w:pPr>
        <w:jc w:val="center"/>
        <w:rPr>
          <w:b/>
          <w:bCs/>
          <w:color w:val="000000"/>
          <w:sz w:val="24"/>
          <w:szCs w:val="24"/>
        </w:rPr>
      </w:pPr>
      <w:r w:rsidRPr="00DF0CB7">
        <w:rPr>
          <w:b/>
          <w:bCs/>
          <w:color w:val="000000"/>
          <w:sz w:val="24"/>
          <w:szCs w:val="24"/>
        </w:rPr>
        <w:t>ТИХВИНСКОГО ГОРОДСКОГО ПОСЕЛЕНИЯ</w:t>
      </w:r>
    </w:p>
    <w:p w14:paraId="534BF3C2" w14:textId="77777777" w:rsidR="00B32227" w:rsidRPr="00DF0CB7" w:rsidRDefault="00B32227" w:rsidP="00B32227">
      <w:pPr>
        <w:jc w:val="center"/>
        <w:rPr>
          <w:color w:val="000000"/>
          <w:sz w:val="24"/>
          <w:szCs w:val="24"/>
        </w:rPr>
      </w:pPr>
      <w:r w:rsidRPr="00DF0CB7">
        <w:rPr>
          <w:b/>
          <w:bCs/>
          <w:color w:val="000000"/>
          <w:sz w:val="24"/>
          <w:szCs w:val="24"/>
        </w:rPr>
        <w:t>«Обеспечение устойчивого функционирования и развития</w:t>
      </w:r>
      <w:r w:rsidRPr="00DF0CB7">
        <w:rPr>
          <w:color w:val="000000"/>
          <w:sz w:val="24"/>
          <w:szCs w:val="24"/>
        </w:rPr>
        <w:t xml:space="preserve">  </w:t>
      </w:r>
    </w:p>
    <w:p w14:paraId="23D34287" w14:textId="77777777" w:rsidR="00B32227" w:rsidRPr="00DF0CB7" w:rsidRDefault="00B32227" w:rsidP="00B32227">
      <w:pPr>
        <w:jc w:val="center"/>
        <w:rPr>
          <w:b/>
          <w:color w:val="000000"/>
          <w:sz w:val="24"/>
          <w:szCs w:val="24"/>
        </w:rPr>
      </w:pPr>
      <w:r w:rsidRPr="00DF0CB7">
        <w:rPr>
          <w:b/>
          <w:bCs/>
          <w:color w:val="000000"/>
          <w:sz w:val="24"/>
          <w:szCs w:val="24"/>
        </w:rPr>
        <w:t>коммунальной и инженерной инфраструктуры</w:t>
      </w:r>
      <w:r w:rsidRPr="00DF0CB7">
        <w:rPr>
          <w:b/>
          <w:color w:val="000000"/>
          <w:sz w:val="24"/>
          <w:szCs w:val="24"/>
        </w:rPr>
        <w:t xml:space="preserve"> </w:t>
      </w:r>
    </w:p>
    <w:p w14:paraId="7AAC01D7" w14:textId="77777777" w:rsidR="00B32227" w:rsidRPr="00DF0CB7" w:rsidRDefault="00B32227" w:rsidP="00B32227">
      <w:pPr>
        <w:jc w:val="center"/>
        <w:rPr>
          <w:b/>
          <w:color w:val="000000"/>
          <w:sz w:val="24"/>
          <w:szCs w:val="24"/>
        </w:rPr>
      </w:pPr>
      <w:r w:rsidRPr="00DF0CB7">
        <w:rPr>
          <w:b/>
          <w:color w:val="000000"/>
          <w:sz w:val="24"/>
          <w:szCs w:val="24"/>
        </w:rPr>
        <w:t>в Тихвинском городском поселении</w:t>
      </w:r>
      <w:r w:rsidRPr="00DF0CB7">
        <w:rPr>
          <w:b/>
          <w:bCs/>
          <w:color w:val="000000"/>
          <w:sz w:val="24"/>
          <w:szCs w:val="24"/>
        </w:rPr>
        <w:t>»</w:t>
      </w:r>
      <w:r w:rsidRPr="00DF0CB7">
        <w:rPr>
          <w:b/>
          <w:color w:val="000000"/>
          <w:sz w:val="24"/>
          <w:szCs w:val="24"/>
        </w:rPr>
        <w:t xml:space="preserve"> </w:t>
      </w:r>
    </w:p>
    <w:p w14:paraId="33CF9C47" w14:textId="77777777" w:rsidR="00B32227" w:rsidRPr="00DF0CB7" w:rsidRDefault="00B32227" w:rsidP="00B32227">
      <w:pPr>
        <w:jc w:val="center"/>
        <w:rPr>
          <w:b/>
          <w:bCs/>
          <w:color w:val="000000"/>
          <w:sz w:val="24"/>
          <w:szCs w:val="24"/>
        </w:rPr>
      </w:pPr>
    </w:p>
    <w:p w14:paraId="3EAB1D58" w14:textId="77777777" w:rsidR="00B32227" w:rsidRPr="00DF0CB7" w:rsidRDefault="00B32227" w:rsidP="00B32227">
      <w:pPr>
        <w:jc w:val="center"/>
        <w:rPr>
          <w:b/>
          <w:bCs/>
          <w:color w:val="000000"/>
          <w:sz w:val="24"/>
          <w:szCs w:val="24"/>
        </w:rPr>
      </w:pPr>
      <w:r w:rsidRPr="00DF0CB7">
        <w:rPr>
          <w:b/>
          <w:bCs/>
          <w:color w:val="000000"/>
          <w:sz w:val="24"/>
          <w:szCs w:val="24"/>
        </w:rPr>
        <w:t>ПАСПОРТ</w:t>
      </w:r>
    </w:p>
    <w:p w14:paraId="459192BC" w14:textId="77777777" w:rsidR="00B32227" w:rsidRPr="00DF0CB7" w:rsidRDefault="00B32227" w:rsidP="00B32227">
      <w:pPr>
        <w:jc w:val="center"/>
        <w:rPr>
          <w:b/>
          <w:bCs/>
          <w:color w:val="000000"/>
          <w:sz w:val="24"/>
          <w:szCs w:val="24"/>
        </w:rPr>
      </w:pPr>
      <w:r w:rsidRPr="00DF0CB7">
        <w:rPr>
          <w:b/>
          <w:bCs/>
          <w:color w:val="000000"/>
          <w:sz w:val="24"/>
          <w:szCs w:val="24"/>
        </w:rPr>
        <w:t xml:space="preserve">муниципальной программы </w:t>
      </w:r>
    </w:p>
    <w:p w14:paraId="7CB700FF" w14:textId="77777777" w:rsidR="00B32227" w:rsidRPr="00DF0CB7" w:rsidRDefault="00B32227" w:rsidP="00B32227">
      <w:pPr>
        <w:jc w:val="center"/>
        <w:rPr>
          <w:color w:val="000000"/>
          <w:sz w:val="24"/>
          <w:szCs w:val="24"/>
        </w:rPr>
      </w:pPr>
      <w:bookmarkStart w:id="0" w:name="_Hlk213229798"/>
      <w:r w:rsidRPr="00DF0CB7">
        <w:rPr>
          <w:b/>
          <w:bCs/>
          <w:color w:val="000000"/>
          <w:sz w:val="24"/>
          <w:szCs w:val="24"/>
        </w:rPr>
        <w:t>Тихвинского городского поселения</w:t>
      </w:r>
    </w:p>
    <w:p w14:paraId="13AE3A83" w14:textId="77777777" w:rsidR="00B32227" w:rsidRPr="00DF0CB7" w:rsidRDefault="00B32227" w:rsidP="00B32227">
      <w:pPr>
        <w:jc w:val="center"/>
        <w:rPr>
          <w:b/>
          <w:bCs/>
          <w:color w:val="000000"/>
          <w:sz w:val="24"/>
          <w:szCs w:val="24"/>
        </w:rPr>
      </w:pPr>
      <w:r w:rsidRPr="00DF0CB7">
        <w:rPr>
          <w:b/>
          <w:bCs/>
          <w:color w:val="000000"/>
          <w:sz w:val="24"/>
          <w:szCs w:val="24"/>
        </w:rPr>
        <w:t xml:space="preserve">«Обеспечение устойчивого функционирования и развития </w:t>
      </w:r>
    </w:p>
    <w:p w14:paraId="1E078171" w14:textId="77777777" w:rsidR="00B32227" w:rsidRPr="00DF0CB7" w:rsidRDefault="00B32227" w:rsidP="00B32227">
      <w:pPr>
        <w:jc w:val="center"/>
        <w:rPr>
          <w:color w:val="000000"/>
          <w:sz w:val="24"/>
          <w:szCs w:val="24"/>
        </w:rPr>
      </w:pPr>
      <w:r w:rsidRPr="00DF0CB7">
        <w:rPr>
          <w:b/>
          <w:bCs/>
          <w:color w:val="000000"/>
          <w:sz w:val="24"/>
          <w:szCs w:val="24"/>
        </w:rPr>
        <w:t>коммунальной и инженерной инфраструктуры</w:t>
      </w:r>
      <w:r w:rsidRPr="00DF0CB7">
        <w:rPr>
          <w:color w:val="000000"/>
          <w:sz w:val="24"/>
          <w:szCs w:val="24"/>
        </w:rPr>
        <w:t xml:space="preserve"> </w:t>
      </w:r>
    </w:p>
    <w:p w14:paraId="20FD9B54" w14:textId="77777777" w:rsidR="00B32227" w:rsidRPr="00DF0CB7" w:rsidRDefault="00B32227" w:rsidP="00B32227">
      <w:pPr>
        <w:jc w:val="center"/>
        <w:rPr>
          <w:b/>
          <w:bCs/>
          <w:color w:val="000000"/>
          <w:sz w:val="24"/>
          <w:szCs w:val="24"/>
        </w:rPr>
      </w:pPr>
      <w:r w:rsidRPr="00DF0CB7">
        <w:rPr>
          <w:b/>
          <w:color w:val="000000"/>
          <w:sz w:val="24"/>
          <w:szCs w:val="24"/>
        </w:rPr>
        <w:t>в Тихвинском городском поселении</w:t>
      </w:r>
      <w:r w:rsidRPr="00DF0CB7">
        <w:rPr>
          <w:b/>
          <w:bCs/>
          <w:color w:val="000000"/>
          <w:sz w:val="24"/>
          <w:szCs w:val="24"/>
        </w:rPr>
        <w:t xml:space="preserve">»  </w:t>
      </w:r>
    </w:p>
    <w:p w14:paraId="3C3C9FBC" w14:textId="236C7015" w:rsidR="00B32227" w:rsidRDefault="00B32227" w:rsidP="00B32227">
      <w:pPr>
        <w:jc w:val="center"/>
        <w:rPr>
          <w:b/>
          <w:bCs/>
          <w:color w:val="000000"/>
          <w:sz w:val="24"/>
          <w:szCs w:val="24"/>
        </w:rPr>
      </w:pPr>
      <w:bookmarkStart w:id="1" w:name="_GoBack"/>
      <w:bookmarkEnd w:id="0"/>
      <w:bookmarkEnd w:id="1"/>
    </w:p>
    <w:p w14:paraId="7CC8CE4D" w14:textId="77777777" w:rsidR="00B32227" w:rsidRPr="00DF0CB7" w:rsidRDefault="00B32227" w:rsidP="00B32227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5026" w:type="pct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770"/>
        <w:gridCol w:w="5627"/>
      </w:tblGrid>
      <w:tr w:rsidR="00B32227" w:rsidRPr="00DF0CB7" w14:paraId="7EAE0F9F" w14:textId="77777777" w:rsidTr="007E599D">
        <w:trPr>
          <w:trHeight w:val="284"/>
        </w:trPr>
        <w:tc>
          <w:tcPr>
            <w:tcW w:w="2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F6C77" w14:textId="77777777" w:rsidR="00B32227" w:rsidRPr="00DF0CB7" w:rsidRDefault="00B32227" w:rsidP="007E599D">
            <w:pPr>
              <w:autoSpaceDE w:val="0"/>
              <w:autoSpaceDN w:val="0"/>
              <w:adjustRightInd w:val="0"/>
              <w:jc w:val="left"/>
              <w:rPr>
                <w:vanish/>
                <w:color w:val="000000"/>
                <w:sz w:val="24"/>
                <w:szCs w:val="24"/>
              </w:rPr>
            </w:pPr>
            <w:r w:rsidRPr="00DF0CB7">
              <w:rPr>
                <w:color w:val="00000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29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0DAE4" w14:textId="77777777" w:rsidR="00B32227" w:rsidRPr="00DF0CB7" w:rsidRDefault="00B32227" w:rsidP="007E599D">
            <w:pPr>
              <w:jc w:val="left"/>
              <w:rPr>
                <w:color w:val="000000"/>
                <w:sz w:val="24"/>
                <w:szCs w:val="24"/>
              </w:rPr>
            </w:pPr>
            <w:r w:rsidRPr="00DF0CB7">
              <w:rPr>
                <w:color w:val="000000"/>
                <w:sz w:val="24"/>
                <w:szCs w:val="24"/>
              </w:rPr>
              <w:t>2026-2028</w:t>
            </w:r>
          </w:p>
          <w:p w14:paraId="72A9FF24" w14:textId="77777777" w:rsidR="00B32227" w:rsidRPr="00DF0CB7" w:rsidRDefault="00B32227" w:rsidP="007E599D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B32227" w:rsidRPr="00DF0CB7" w14:paraId="0AD7ADF5" w14:textId="77777777" w:rsidTr="007E599D">
        <w:trPr>
          <w:trHeight w:val="284"/>
        </w:trPr>
        <w:tc>
          <w:tcPr>
            <w:tcW w:w="2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A373A" w14:textId="77777777" w:rsidR="00B32227" w:rsidRPr="00DF0CB7" w:rsidRDefault="00B32227" w:rsidP="007E599D">
            <w:pPr>
              <w:jc w:val="left"/>
              <w:rPr>
                <w:color w:val="000000"/>
                <w:sz w:val="24"/>
                <w:szCs w:val="24"/>
              </w:rPr>
            </w:pPr>
            <w:r w:rsidRPr="00DF0CB7">
              <w:rPr>
                <w:color w:val="000000"/>
                <w:sz w:val="24"/>
                <w:szCs w:val="24"/>
              </w:rPr>
              <w:t xml:space="preserve">Ответственный исполнитель       </w:t>
            </w:r>
          </w:p>
          <w:p w14:paraId="15459EA3" w14:textId="77777777" w:rsidR="00B32227" w:rsidRPr="00DF0CB7" w:rsidRDefault="00B32227" w:rsidP="007E599D">
            <w:pPr>
              <w:jc w:val="left"/>
              <w:rPr>
                <w:color w:val="000000"/>
                <w:sz w:val="24"/>
                <w:szCs w:val="24"/>
              </w:rPr>
            </w:pPr>
            <w:r w:rsidRPr="00DF0CB7">
              <w:rPr>
                <w:color w:val="000000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29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3A2B7" w14:textId="77777777" w:rsidR="00B32227" w:rsidRDefault="00B32227" w:rsidP="007E599D">
            <w:pPr>
              <w:rPr>
                <w:color w:val="000000"/>
                <w:sz w:val="24"/>
                <w:szCs w:val="24"/>
              </w:rPr>
            </w:pPr>
            <w:r w:rsidRPr="00DF0CB7">
              <w:rPr>
                <w:color w:val="000000"/>
                <w:sz w:val="24"/>
                <w:szCs w:val="24"/>
              </w:rPr>
              <w:t>Комитет жилищно-коммунального хозяйства администрации Тихвинского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79E6159A" w14:textId="77777777" w:rsidR="00B32227" w:rsidRPr="00DF0CB7" w:rsidRDefault="00B32227" w:rsidP="007E59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(далее – комитет ЖКХ)</w:t>
            </w:r>
          </w:p>
        </w:tc>
      </w:tr>
      <w:tr w:rsidR="00B32227" w:rsidRPr="00DF0CB7" w14:paraId="59E3CBC4" w14:textId="77777777" w:rsidTr="007E599D">
        <w:trPr>
          <w:trHeight w:val="284"/>
        </w:trPr>
        <w:tc>
          <w:tcPr>
            <w:tcW w:w="2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950F8" w14:textId="77777777" w:rsidR="00B32227" w:rsidRPr="00DF0CB7" w:rsidRDefault="00B32227" w:rsidP="007E599D">
            <w:pPr>
              <w:jc w:val="left"/>
              <w:rPr>
                <w:color w:val="000000"/>
                <w:sz w:val="24"/>
                <w:szCs w:val="24"/>
              </w:rPr>
            </w:pPr>
            <w:r w:rsidRPr="00DF0CB7">
              <w:rPr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29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40014" w14:textId="77777777" w:rsidR="00B32227" w:rsidRPr="00DF0CB7" w:rsidRDefault="00B32227" w:rsidP="007E599D">
            <w:pPr>
              <w:jc w:val="left"/>
              <w:rPr>
                <w:color w:val="000000"/>
                <w:sz w:val="24"/>
                <w:szCs w:val="24"/>
              </w:rPr>
            </w:pPr>
            <w:r w:rsidRPr="00DF0CB7">
              <w:rPr>
                <w:color w:val="000000"/>
                <w:sz w:val="24"/>
                <w:szCs w:val="24"/>
              </w:rPr>
              <w:t>Не предусмотрены</w:t>
            </w:r>
          </w:p>
        </w:tc>
      </w:tr>
      <w:tr w:rsidR="00B32227" w:rsidRPr="00DF0CB7" w14:paraId="036ECD0A" w14:textId="77777777" w:rsidTr="007E599D">
        <w:trPr>
          <w:trHeight w:val="284"/>
        </w:trPr>
        <w:tc>
          <w:tcPr>
            <w:tcW w:w="2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D0981" w14:textId="77777777" w:rsidR="00B32227" w:rsidRPr="00DF0CB7" w:rsidRDefault="00B32227" w:rsidP="007E599D">
            <w:pPr>
              <w:jc w:val="left"/>
              <w:rPr>
                <w:color w:val="000000"/>
                <w:sz w:val="24"/>
                <w:szCs w:val="24"/>
              </w:rPr>
            </w:pPr>
            <w:r w:rsidRPr="00DF0CB7">
              <w:rPr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29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25188" w14:textId="77777777" w:rsidR="00B32227" w:rsidRPr="00DF0CB7" w:rsidRDefault="00B32227" w:rsidP="007E599D">
            <w:pPr>
              <w:jc w:val="left"/>
              <w:rPr>
                <w:color w:val="000000"/>
                <w:sz w:val="24"/>
                <w:szCs w:val="24"/>
              </w:rPr>
            </w:pPr>
            <w:r w:rsidRPr="00DF0CB7">
              <w:rPr>
                <w:color w:val="000000"/>
                <w:sz w:val="24"/>
                <w:szCs w:val="24"/>
              </w:rPr>
              <w:t>Не предусмотрены</w:t>
            </w:r>
          </w:p>
        </w:tc>
      </w:tr>
      <w:tr w:rsidR="00B32227" w:rsidRPr="00DF0CB7" w14:paraId="2A9F642C" w14:textId="77777777" w:rsidTr="007E599D">
        <w:trPr>
          <w:trHeight w:val="284"/>
        </w:trPr>
        <w:tc>
          <w:tcPr>
            <w:tcW w:w="2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CAB35" w14:textId="77777777" w:rsidR="00B32227" w:rsidRPr="00DF0CB7" w:rsidRDefault="00B32227" w:rsidP="007E599D">
            <w:pPr>
              <w:jc w:val="left"/>
              <w:rPr>
                <w:color w:val="000000"/>
                <w:sz w:val="24"/>
                <w:szCs w:val="24"/>
              </w:rPr>
            </w:pPr>
            <w:r w:rsidRPr="00DF0CB7">
              <w:rPr>
                <w:color w:val="000000"/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29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10164" w14:textId="77777777" w:rsidR="00B32227" w:rsidRPr="00DF0CB7" w:rsidRDefault="00B32227" w:rsidP="007E599D">
            <w:pPr>
              <w:jc w:val="left"/>
              <w:rPr>
                <w:color w:val="000000"/>
                <w:sz w:val="24"/>
                <w:szCs w:val="24"/>
              </w:rPr>
            </w:pPr>
            <w:r w:rsidRPr="00DF0CB7">
              <w:rPr>
                <w:color w:val="000000"/>
                <w:sz w:val="24"/>
                <w:szCs w:val="24"/>
              </w:rPr>
              <w:t>Не предусмотрены</w:t>
            </w:r>
          </w:p>
        </w:tc>
      </w:tr>
      <w:tr w:rsidR="00B32227" w:rsidRPr="00DF0CB7" w14:paraId="6A6BABFE" w14:textId="77777777" w:rsidTr="007E599D">
        <w:trPr>
          <w:trHeight w:val="284"/>
        </w:trPr>
        <w:tc>
          <w:tcPr>
            <w:tcW w:w="2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2B5CA" w14:textId="77777777" w:rsidR="00B32227" w:rsidRPr="00DF0CB7" w:rsidRDefault="00B32227" w:rsidP="007E599D">
            <w:pPr>
              <w:jc w:val="left"/>
              <w:rPr>
                <w:color w:val="000000"/>
                <w:sz w:val="24"/>
                <w:szCs w:val="24"/>
              </w:rPr>
            </w:pPr>
            <w:r w:rsidRPr="00DF0CB7">
              <w:rPr>
                <w:color w:val="000000"/>
                <w:sz w:val="24"/>
                <w:szCs w:val="24"/>
              </w:rPr>
              <w:t>Цель муниципальной программы</w:t>
            </w:r>
          </w:p>
          <w:p w14:paraId="1194DD01" w14:textId="77777777" w:rsidR="00B32227" w:rsidRPr="00DF0CB7" w:rsidRDefault="00B32227" w:rsidP="007E599D">
            <w:pPr>
              <w:jc w:val="left"/>
              <w:rPr>
                <w:color w:val="000000"/>
                <w:sz w:val="24"/>
                <w:szCs w:val="24"/>
              </w:rPr>
            </w:pPr>
          </w:p>
          <w:p w14:paraId="16EF21F1" w14:textId="77777777" w:rsidR="00B32227" w:rsidRPr="00DF0CB7" w:rsidRDefault="00B32227" w:rsidP="007E599D">
            <w:pPr>
              <w:jc w:val="lef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5E554" w14:textId="77777777" w:rsidR="00B32227" w:rsidRPr="00DF0CB7" w:rsidRDefault="00B32227" w:rsidP="007E599D">
            <w:pPr>
              <w:rPr>
                <w:color w:val="000000"/>
                <w:sz w:val="24"/>
                <w:szCs w:val="24"/>
              </w:rPr>
            </w:pPr>
            <w:r w:rsidRPr="00DF0CB7">
              <w:rPr>
                <w:color w:val="000000"/>
                <w:sz w:val="24"/>
                <w:szCs w:val="24"/>
              </w:rPr>
              <w:t xml:space="preserve">Обеспечение комплексного развития коммунальной инфраструктуры с учетом потребностей жилищного строительства, повышения качества коммунальных услуг, предоставляемых населению, и экономической эффективности проводимых мероприятий, эффективного и рационального использования топливно-энергетических ресурсов (топлива, электроэнергии, тепловой энергии, воды за счет реализации энергосберегающих мероприятий    </w:t>
            </w:r>
          </w:p>
        </w:tc>
      </w:tr>
      <w:tr w:rsidR="00B32227" w:rsidRPr="00DF0CB7" w14:paraId="61826D97" w14:textId="77777777" w:rsidTr="007E599D">
        <w:trPr>
          <w:trHeight w:val="284"/>
        </w:trPr>
        <w:tc>
          <w:tcPr>
            <w:tcW w:w="2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21F71" w14:textId="77777777" w:rsidR="00B32227" w:rsidRPr="00DF0CB7" w:rsidRDefault="00B32227" w:rsidP="007E599D">
            <w:pPr>
              <w:jc w:val="left"/>
              <w:rPr>
                <w:color w:val="000000"/>
                <w:sz w:val="24"/>
                <w:szCs w:val="24"/>
              </w:rPr>
            </w:pPr>
            <w:r w:rsidRPr="00DF0CB7">
              <w:rPr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29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D08AB" w14:textId="77777777" w:rsidR="00B32227" w:rsidRPr="00DF0CB7" w:rsidRDefault="00B32227" w:rsidP="00B32227">
            <w:pPr>
              <w:numPr>
                <w:ilvl w:val="0"/>
                <w:numId w:val="7"/>
              </w:numPr>
              <w:tabs>
                <w:tab w:val="clear" w:pos="284"/>
                <w:tab w:val="right" w:pos="362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DF0CB7">
              <w:rPr>
                <w:color w:val="000000"/>
                <w:sz w:val="24"/>
                <w:szCs w:val="24"/>
              </w:rPr>
              <w:t>обеспечение качественного и надежного предоставления коммунальных услуг потребителям;</w:t>
            </w:r>
          </w:p>
          <w:p w14:paraId="04F26111" w14:textId="77777777" w:rsidR="00B32227" w:rsidRPr="00DF0CB7" w:rsidRDefault="00B32227" w:rsidP="00B32227">
            <w:pPr>
              <w:numPr>
                <w:ilvl w:val="0"/>
                <w:numId w:val="7"/>
              </w:numPr>
              <w:tabs>
                <w:tab w:val="clear" w:pos="284"/>
                <w:tab w:val="right" w:pos="362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DF0CB7">
              <w:rPr>
                <w:color w:val="000000"/>
                <w:sz w:val="24"/>
                <w:szCs w:val="24"/>
              </w:rPr>
              <w:t>совершенствование механизмов развития коммунальной инфраструктуры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32227" w:rsidRPr="00DF0CB7" w14:paraId="414D2A90" w14:textId="77777777" w:rsidTr="007E599D">
        <w:trPr>
          <w:trHeight w:val="284"/>
        </w:trPr>
        <w:tc>
          <w:tcPr>
            <w:tcW w:w="2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31E55" w14:textId="77777777" w:rsidR="00B32227" w:rsidRPr="00DF0CB7" w:rsidRDefault="00B32227" w:rsidP="007E599D">
            <w:pPr>
              <w:jc w:val="left"/>
              <w:rPr>
                <w:color w:val="000000"/>
                <w:sz w:val="24"/>
                <w:szCs w:val="24"/>
              </w:rPr>
            </w:pPr>
            <w:r w:rsidRPr="00DF0CB7">
              <w:rPr>
                <w:color w:val="000000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  <w:r w:rsidRPr="00DF0CB7">
              <w:rPr>
                <w:sz w:val="24"/>
                <w:szCs w:val="24"/>
              </w:rPr>
              <w:t xml:space="preserve">(см. </w:t>
            </w:r>
            <w:r w:rsidRPr="006A0735">
              <w:rPr>
                <w:sz w:val="24"/>
                <w:szCs w:val="24"/>
              </w:rPr>
              <w:t>п</w:t>
            </w:r>
            <w:r w:rsidRPr="00DF0CB7">
              <w:rPr>
                <w:sz w:val="24"/>
                <w:szCs w:val="24"/>
              </w:rPr>
              <w:t xml:space="preserve">риложение </w:t>
            </w:r>
            <w:r w:rsidRPr="006A0735">
              <w:rPr>
                <w:sz w:val="24"/>
                <w:szCs w:val="24"/>
              </w:rPr>
              <w:t xml:space="preserve">№ </w:t>
            </w:r>
            <w:r w:rsidRPr="00DF0CB7">
              <w:rPr>
                <w:sz w:val="24"/>
                <w:szCs w:val="24"/>
              </w:rPr>
              <w:t>1</w:t>
            </w:r>
            <w:r w:rsidRPr="006A0735">
              <w:rPr>
                <w:sz w:val="24"/>
                <w:szCs w:val="24"/>
              </w:rPr>
              <w:t xml:space="preserve"> к муниципальной программе</w:t>
            </w:r>
            <w:r w:rsidRPr="00DF0CB7">
              <w:rPr>
                <w:sz w:val="24"/>
                <w:szCs w:val="24"/>
              </w:rPr>
              <w:t>)</w:t>
            </w:r>
          </w:p>
        </w:tc>
        <w:tc>
          <w:tcPr>
            <w:tcW w:w="29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F92F8" w14:textId="77777777" w:rsidR="00B32227" w:rsidRDefault="00B32227" w:rsidP="00B32227">
            <w:pPr>
              <w:numPr>
                <w:ilvl w:val="0"/>
                <w:numId w:val="8"/>
              </w:numPr>
              <w:ind w:left="0" w:firstLine="0"/>
              <w:rPr>
                <w:sz w:val="24"/>
                <w:szCs w:val="24"/>
              </w:rPr>
            </w:pPr>
            <w:r w:rsidRPr="00DF0CB7">
              <w:rPr>
                <w:sz w:val="24"/>
                <w:szCs w:val="24"/>
              </w:rPr>
              <w:t>Техническое обслуживание газораспределительных сетей на территории Тихвинского городского поселения</w:t>
            </w:r>
            <w:r w:rsidRPr="006A0735">
              <w:rPr>
                <w:sz w:val="24"/>
                <w:szCs w:val="24"/>
              </w:rPr>
              <w:t>;</w:t>
            </w:r>
            <w:r w:rsidRPr="00DF0CB7">
              <w:rPr>
                <w:sz w:val="24"/>
                <w:szCs w:val="24"/>
              </w:rPr>
              <w:t xml:space="preserve"> </w:t>
            </w:r>
          </w:p>
          <w:p w14:paraId="29D62A1C" w14:textId="77777777" w:rsidR="00B32227" w:rsidRPr="00DF0CB7" w:rsidRDefault="00B32227" w:rsidP="00B32227">
            <w:pPr>
              <w:numPr>
                <w:ilvl w:val="0"/>
                <w:numId w:val="8"/>
              </w:numPr>
              <w:ind w:left="0" w:firstLine="0"/>
              <w:rPr>
                <w:sz w:val="24"/>
                <w:szCs w:val="24"/>
              </w:rPr>
            </w:pPr>
            <w:r w:rsidRPr="00DF0CB7">
              <w:rPr>
                <w:sz w:val="24"/>
                <w:szCs w:val="24"/>
              </w:rPr>
              <w:t>ПСД на капитальный ремонт участка тепловой сети от улицы Карла-Маркса вдоль улицы Победа;</w:t>
            </w:r>
          </w:p>
          <w:p w14:paraId="181A2ADF" w14:textId="77777777" w:rsidR="00B32227" w:rsidRPr="00DF0CB7" w:rsidRDefault="00B32227" w:rsidP="00B32227">
            <w:pPr>
              <w:numPr>
                <w:ilvl w:val="0"/>
                <w:numId w:val="8"/>
              </w:numPr>
              <w:ind w:left="0" w:firstLine="0"/>
              <w:rPr>
                <w:sz w:val="24"/>
                <w:szCs w:val="24"/>
              </w:rPr>
            </w:pPr>
            <w:r w:rsidRPr="00DF0CB7">
              <w:rPr>
                <w:sz w:val="24"/>
                <w:szCs w:val="24"/>
              </w:rPr>
              <w:t>Актуализация и утверждение схемы теплоснабжения по Тихвинскому городскому поселению;</w:t>
            </w:r>
          </w:p>
          <w:p w14:paraId="3EEB776A" w14:textId="77777777" w:rsidR="00B32227" w:rsidRPr="00DF0CB7" w:rsidRDefault="00B32227" w:rsidP="00B32227">
            <w:pPr>
              <w:numPr>
                <w:ilvl w:val="0"/>
                <w:numId w:val="8"/>
              </w:numPr>
              <w:ind w:left="0" w:firstLine="0"/>
              <w:rPr>
                <w:sz w:val="24"/>
                <w:szCs w:val="24"/>
              </w:rPr>
            </w:pPr>
            <w:r w:rsidRPr="00DF0CB7">
              <w:rPr>
                <w:sz w:val="24"/>
                <w:szCs w:val="24"/>
              </w:rPr>
              <w:t>Замена неизолированных проводов уличного освещения на изолированные;</w:t>
            </w:r>
          </w:p>
          <w:p w14:paraId="6A510582" w14:textId="77777777" w:rsidR="00B32227" w:rsidRPr="00DF0CB7" w:rsidRDefault="00B32227" w:rsidP="00B32227">
            <w:pPr>
              <w:numPr>
                <w:ilvl w:val="0"/>
                <w:numId w:val="8"/>
              </w:numPr>
              <w:ind w:left="0" w:firstLine="0"/>
              <w:rPr>
                <w:color w:val="000000"/>
                <w:sz w:val="24"/>
                <w:szCs w:val="24"/>
              </w:rPr>
            </w:pPr>
            <w:r w:rsidRPr="00DF0CB7">
              <w:rPr>
                <w:sz w:val="24"/>
                <w:szCs w:val="24"/>
              </w:rPr>
              <w:lastRenderedPageBreak/>
              <w:t>Уменьшение потребления электроэнергии на</w:t>
            </w:r>
            <w:r>
              <w:rPr>
                <w:sz w:val="24"/>
                <w:szCs w:val="24"/>
              </w:rPr>
              <w:t> </w:t>
            </w:r>
            <w:r w:rsidRPr="00DF0CB7">
              <w:rPr>
                <w:sz w:val="24"/>
                <w:szCs w:val="24"/>
              </w:rPr>
              <w:t>уличном освещении в сопоставимых условиях</w:t>
            </w:r>
            <w:r>
              <w:rPr>
                <w:i/>
                <w:iCs/>
                <w:sz w:val="24"/>
                <w:szCs w:val="24"/>
              </w:rPr>
              <w:t>.</w:t>
            </w:r>
          </w:p>
        </w:tc>
      </w:tr>
      <w:tr w:rsidR="00B32227" w:rsidRPr="00DF0CB7" w14:paraId="66FB9952" w14:textId="77777777" w:rsidTr="007E599D">
        <w:trPr>
          <w:trHeight w:val="284"/>
        </w:trPr>
        <w:tc>
          <w:tcPr>
            <w:tcW w:w="2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6A416" w14:textId="77777777" w:rsidR="00B32227" w:rsidRPr="00DF0CB7" w:rsidRDefault="00B32227" w:rsidP="007E599D">
            <w:pPr>
              <w:jc w:val="left"/>
              <w:rPr>
                <w:color w:val="000000"/>
                <w:sz w:val="24"/>
                <w:szCs w:val="24"/>
              </w:rPr>
            </w:pPr>
            <w:r w:rsidRPr="00DF0CB7">
              <w:rPr>
                <w:color w:val="000000"/>
                <w:sz w:val="24"/>
                <w:szCs w:val="24"/>
              </w:rPr>
              <w:lastRenderedPageBreak/>
              <w:t xml:space="preserve">Финансовое обеспечение муниципальной программы – всего, в том числе по годам реализации </w:t>
            </w:r>
          </w:p>
        </w:tc>
        <w:tc>
          <w:tcPr>
            <w:tcW w:w="29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1CEAA" w14:textId="77777777" w:rsidR="00B32227" w:rsidRPr="00DF0CB7" w:rsidRDefault="00B32227" w:rsidP="007E599D">
            <w:pPr>
              <w:ind w:left="284"/>
              <w:jc w:val="left"/>
              <w:rPr>
                <w:sz w:val="24"/>
                <w:szCs w:val="24"/>
              </w:rPr>
            </w:pPr>
            <w:r w:rsidRPr="00DF0CB7">
              <w:rPr>
                <w:sz w:val="24"/>
                <w:szCs w:val="24"/>
              </w:rPr>
              <w:t xml:space="preserve">Общий объём финансового обеспечения программы составляет </w:t>
            </w:r>
            <w:r w:rsidRPr="00DF0CB7">
              <w:rPr>
                <w:b/>
                <w:bCs/>
                <w:color w:val="000000"/>
                <w:sz w:val="22"/>
                <w:szCs w:val="22"/>
              </w:rPr>
              <w:t xml:space="preserve">102 460, 00 </w:t>
            </w:r>
            <w:r w:rsidRPr="00DF0CB7">
              <w:rPr>
                <w:sz w:val="24"/>
                <w:szCs w:val="24"/>
              </w:rPr>
              <w:t>тыс. рублей, из них:</w:t>
            </w:r>
          </w:p>
          <w:p w14:paraId="54520E19" w14:textId="77777777" w:rsidR="00B32227" w:rsidRPr="00DF0CB7" w:rsidRDefault="00B32227" w:rsidP="007E599D">
            <w:pPr>
              <w:ind w:left="284"/>
              <w:jc w:val="left"/>
              <w:rPr>
                <w:sz w:val="24"/>
                <w:szCs w:val="24"/>
              </w:rPr>
            </w:pPr>
            <w:r w:rsidRPr="00DF0CB7">
              <w:rPr>
                <w:sz w:val="24"/>
                <w:szCs w:val="24"/>
              </w:rPr>
              <w:t>в 2026 году -</w:t>
            </w:r>
            <w:r>
              <w:rPr>
                <w:sz w:val="24"/>
                <w:szCs w:val="24"/>
              </w:rPr>
              <w:t xml:space="preserve"> </w:t>
            </w:r>
            <w:r w:rsidRPr="00DF0CB7">
              <w:rPr>
                <w:b/>
                <w:sz w:val="24"/>
                <w:szCs w:val="24"/>
              </w:rPr>
              <w:t xml:space="preserve">35 220,00 </w:t>
            </w:r>
            <w:r w:rsidRPr="00DF0CB7">
              <w:rPr>
                <w:sz w:val="24"/>
                <w:szCs w:val="24"/>
              </w:rPr>
              <w:t>тыс. руб.</w:t>
            </w:r>
          </w:p>
          <w:p w14:paraId="6AF3B3B7" w14:textId="77777777" w:rsidR="00B32227" w:rsidRPr="00DF0CB7" w:rsidRDefault="00B32227" w:rsidP="007E599D">
            <w:pPr>
              <w:ind w:left="284"/>
              <w:jc w:val="left"/>
              <w:rPr>
                <w:sz w:val="24"/>
                <w:szCs w:val="24"/>
              </w:rPr>
            </w:pPr>
            <w:r w:rsidRPr="00DF0CB7">
              <w:rPr>
                <w:sz w:val="24"/>
                <w:szCs w:val="24"/>
              </w:rPr>
              <w:t>в 2027 году -</w:t>
            </w:r>
            <w:r>
              <w:rPr>
                <w:sz w:val="24"/>
                <w:szCs w:val="24"/>
              </w:rPr>
              <w:t xml:space="preserve"> </w:t>
            </w:r>
            <w:r w:rsidRPr="00DF0CB7">
              <w:rPr>
                <w:b/>
                <w:sz w:val="24"/>
                <w:szCs w:val="24"/>
              </w:rPr>
              <w:t xml:space="preserve">33 620,00 </w:t>
            </w:r>
            <w:r w:rsidRPr="00DF0CB7">
              <w:rPr>
                <w:sz w:val="24"/>
                <w:szCs w:val="24"/>
              </w:rPr>
              <w:t>тыс. руб.</w:t>
            </w:r>
          </w:p>
          <w:p w14:paraId="22425D22" w14:textId="77777777" w:rsidR="00B32227" w:rsidRPr="00DF0CB7" w:rsidRDefault="00B32227" w:rsidP="007E599D">
            <w:pPr>
              <w:ind w:left="284"/>
              <w:jc w:val="left"/>
              <w:rPr>
                <w:sz w:val="24"/>
                <w:szCs w:val="24"/>
                <w:highlight w:val="yellow"/>
              </w:rPr>
            </w:pPr>
            <w:r w:rsidRPr="00DF0CB7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8</w:t>
            </w:r>
            <w:r w:rsidRPr="00DF0CB7">
              <w:rPr>
                <w:sz w:val="24"/>
                <w:szCs w:val="24"/>
              </w:rPr>
              <w:t xml:space="preserve"> году -</w:t>
            </w:r>
            <w:r>
              <w:rPr>
                <w:sz w:val="24"/>
                <w:szCs w:val="24"/>
              </w:rPr>
              <w:t xml:space="preserve"> </w:t>
            </w:r>
            <w:r w:rsidRPr="00DF0CB7">
              <w:rPr>
                <w:b/>
                <w:sz w:val="24"/>
                <w:szCs w:val="24"/>
              </w:rPr>
              <w:t xml:space="preserve">33 620,00 </w:t>
            </w:r>
            <w:r w:rsidRPr="00DF0CB7">
              <w:rPr>
                <w:sz w:val="24"/>
                <w:szCs w:val="24"/>
              </w:rPr>
              <w:t>тыс. руб.</w:t>
            </w:r>
          </w:p>
        </w:tc>
      </w:tr>
      <w:tr w:rsidR="00B32227" w:rsidRPr="00DF0CB7" w14:paraId="45FB8FE8" w14:textId="77777777" w:rsidTr="007E599D">
        <w:trPr>
          <w:trHeight w:val="284"/>
        </w:trPr>
        <w:tc>
          <w:tcPr>
            <w:tcW w:w="2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5D2ED" w14:textId="77777777" w:rsidR="00B32227" w:rsidRPr="00DF0CB7" w:rsidRDefault="00B32227" w:rsidP="007E599D">
            <w:pPr>
              <w:jc w:val="left"/>
              <w:rPr>
                <w:color w:val="000000"/>
                <w:sz w:val="24"/>
                <w:szCs w:val="24"/>
              </w:rPr>
            </w:pPr>
            <w:r w:rsidRPr="00DF0CB7">
              <w:rPr>
                <w:color w:val="000000"/>
                <w:sz w:val="24"/>
                <w:szCs w:val="24"/>
              </w:rPr>
              <w:t xml:space="preserve">Размер налоговых расходов, направленных на достижение цели муниципальной программы, всего, в т.ч. по годам реализации  </w:t>
            </w:r>
          </w:p>
        </w:tc>
        <w:tc>
          <w:tcPr>
            <w:tcW w:w="29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9BCC4" w14:textId="77777777" w:rsidR="00B32227" w:rsidRPr="00DF0CB7" w:rsidRDefault="00B32227" w:rsidP="007E599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F0CB7">
              <w:rPr>
                <w:color w:val="000000"/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5ECC95EA" w14:textId="77777777" w:rsidR="00B32227" w:rsidRPr="00DF0CB7" w:rsidRDefault="00B32227" w:rsidP="00B32227">
      <w:pPr>
        <w:rPr>
          <w:color w:val="000000"/>
          <w:sz w:val="24"/>
          <w:szCs w:val="24"/>
        </w:rPr>
      </w:pPr>
    </w:p>
    <w:p w14:paraId="4D0BB174" w14:textId="77777777" w:rsidR="00752D27" w:rsidRPr="00B32227" w:rsidRDefault="00752D27" w:rsidP="00B32227">
      <w:pPr>
        <w:rPr>
          <w:rFonts w:eastAsia="Calibri"/>
        </w:rPr>
      </w:pPr>
    </w:p>
    <w:sectPr w:rsidR="00752D27" w:rsidRPr="00B32227" w:rsidSect="006D326A">
      <w:pgSz w:w="11906" w:h="16838"/>
      <w:pgMar w:top="568" w:right="851" w:bottom="426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3B197" w14:textId="77777777" w:rsidR="004D486C" w:rsidRDefault="004D486C" w:rsidP="00D2474F">
      <w:r>
        <w:separator/>
      </w:r>
    </w:p>
  </w:endnote>
  <w:endnote w:type="continuationSeparator" w:id="0">
    <w:p w14:paraId="5AA08C3C" w14:textId="77777777" w:rsidR="004D486C" w:rsidRDefault="004D486C" w:rsidP="00D24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7B9A8" w14:textId="77777777" w:rsidR="004D486C" w:rsidRDefault="004D486C" w:rsidP="00D2474F">
      <w:r>
        <w:separator/>
      </w:r>
    </w:p>
  </w:footnote>
  <w:footnote w:type="continuationSeparator" w:id="0">
    <w:p w14:paraId="08DD0A02" w14:textId="77777777" w:rsidR="004D486C" w:rsidRDefault="004D486C" w:rsidP="00D24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B177D"/>
    <w:multiLevelType w:val="hybridMultilevel"/>
    <w:tmpl w:val="A5C29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4735F"/>
    <w:multiLevelType w:val="hybridMultilevel"/>
    <w:tmpl w:val="EAA2D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23ECF"/>
    <w:multiLevelType w:val="hybridMultilevel"/>
    <w:tmpl w:val="A7AE3038"/>
    <w:lvl w:ilvl="0" w:tplc="0C8E25D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567C8"/>
    <w:multiLevelType w:val="hybridMultilevel"/>
    <w:tmpl w:val="41EA385C"/>
    <w:lvl w:ilvl="0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65A2C"/>
    <w:multiLevelType w:val="multilevel"/>
    <w:tmpl w:val="5BE6E0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4A2E1A95"/>
    <w:multiLevelType w:val="hybridMultilevel"/>
    <w:tmpl w:val="F6BA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23E62"/>
    <w:multiLevelType w:val="multilevel"/>
    <w:tmpl w:val="1DF47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4594AD6"/>
    <w:multiLevelType w:val="hybridMultilevel"/>
    <w:tmpl w:val="4D50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A2440"/>
    <w:rsid w:val="001B4F8D"/>
    <w:rsid w:val="001F265D"/>
    <w:rsid w:val="00285D0C"/>
    <w:rsid w:val="002A2B11"/>
    <w:rsid w:val="002F22EB"/>
    <w:rsid w:val="00326996"/>
    <w:rsid w:val="0043001D"/>
    <w:rsid w:val="004914DD"/>
    <w:rsid w:val="004D29D7"/>
    <w:rsid w:val="004D486C"/>
    <w:rsid w:val="00510A87"/>
    <w:rsid w:val="00511A2B"/>
    <w:rsid w:val="00554BEC"/>
    <w:rsid w:val="00595F6F"/>
    <w:rsid w:val="005C0140"/>
    <w:rsid w:val="005C5894"/>
    <w:rsid w:val="006415B0"/>
    <w:rsid w:val="006463D8"/>
    <w:rsid w:val="00691E4F"/>
    <w:rsid w:val="006D326A"/>
    <w:rsid w:val="006F37AF"/>
    <w:rsid w:val="00711921"/>
    <w:rsid w:val="00727DA3"/>
    <w:rsid w:val="00752D27"/>
    <w:rsid w:val="00796BD1"/>
    <w:rsid w:val="008A3858"/>
    <w:rsid w:val="008F13D4"/>
    <w:rsid w:val="009840BA"/>
    <w:rsid w:val="009B62EC"/>
    <w:rsid w:val="00A03876"/>
    <w:rsid w:val="00A13C7B"/>
    <w:rsid w:val="00AE1A2A"/>
    <w:rsid w:val="00B05B0D"/>
    <w:rsid w:val="00B31C8A"/>
    <w:rsid w:val="00B32227"/>
    <w:rsid w:val="00B52D22"/>
    <w:rsid w:val="00B83D8D"/>
    <w:rsid w:val="00B95FEE"/>
    <w:rsid w:val="00BF2B0B"/>
    <w:rsid w:val="00C13AF3"/>
    <w:rsid w:val="00D2474F"/>
    <w:rsid w:val="00D368DC"/>
    <w:rsid w:val="00D97342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A23729"/>
  <w15:chartTrackingRefBased/>
  <w15:docId w15:val="{A1829617-B546-412C-95A8-185249879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D2474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474F"/>
    <w:rPr>
      <w:sz w:val="28"/>
    </w:rPr>
  </w:style>
  <w:style w:type="paragraph" w:styleId="ab">
    <w:name w:val="footer"/>
    <w:basedOn w:val="a"/>
    <w:link w:val="ac"/>
    <w:rsid w:val="00D2474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2474F"/>
    <w:rPr>
      <w:sz w:val="28"/>
    </w:rPr>
  </w:style>
  <w:style w:type="character" w:customStyle="1" w:styleId="10">
    <w:name w:val="Заголовок 1 Знак"/>
    <w:basedOn w:val="a0"/>
    <w:link w:val="1"/>
    <w:rsid w:val="00752D27"/>
    <w:rPr>
      <w:b/>
      <w:sz w:val="24"/>
    </w:rPr>
  </w:style>
  <w:style w:type="table" w:customStyle="1" w:styleId="11">
    <w:name w:val="Сетка таблицы1"/>
    <w:basedOn w:val="a1"/>
    <w:next w:val="a7"/>
    <w:uiPriority w:val="39"/>
    <w:rsid w:val="00752D27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6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267</Words>
  <Characters>2221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Мария Булавко</cp:lastModifiedBy>
  <cp:revision>3</cp:revision>
  <cp:lastPrinted>2023-11-13T13:51:00Z</cp:lastPrinted>
  <dcterms:created xsi:type="dcterms:W3CDTF">2025-11-11T12:10:00Z</dcterms:created>
  <dcterms:modified xsi:type="dcterms:W3CDTF">2025-11-11T12:46:00Z</dcterms:modified>
</cp:coreProperties>
</file>